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2" w:rsidRPr="00693604" w:rsidRDefault="005804D1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GESTIÓN  DE  LA  COMUNIDAD </w:t>
      </w:r>
      <w:r w:rsidR="00E74B2A">
        <w:rPr>
          <w:b/>
          <w:color w:val="FF0000"/>
          <w:sz w:val="28"/>
          <w:szCs w:val="28"/>
        </w:rPr>
        <w:t xml:space="preserve"> </w:t>
      </w:r>
      <w:r w:rsidR="00B57BD3" w:rsidRPr="00693604">
        <w:rPr>
          <w:b/>
          <w:color w:val="FF0000"/>
          <w:sz w:val="28"/>
          <w:szCs w:val="28"/>
        </w:rPr>
        <w:t xml:space="preserve"> </w:t>
      </w:r>
      <w:r w:rsidR="00A151BA" w:rsidRPr="00693604">
        <w:rPr>
          <w:b/>
          <w:color w:val="FF0000"/>
          <w:sz w:val="28"/>
          <w:szCs w:val="28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208"/>
        <w:gridCol w:w="4247"/>
        <w:gridCol w:w="4199"/>
      </w:tblGrid>
      <w:tr w:rsidR="00A151BA" w:rsidRPr="005804D1" w:rsidTr="00B57BD3">
        <w:tc>
          <w:tcPr>
            <w:tcW w:w="4382" w:type="dxa"/>
          </w:tcPr>
          <w:p w:rsidR="00A151BA" w:rsidRPr="005804D1" w:rsidRDefault="00A151BA" w:rsidP="00A151BA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5804D1">
              <w:rPr>
                <w:b/>
                <w:color w:val="FF0000"/>
                <w:sz w:val="26"/>
                <w:szCs w:val="26"/>
              </w:rPr>
              <w:t>PROCESOS</w:t>
            </w:r>
          </w:p>
        </w:tc>
        <w:tc>
          <w:tcPr>
            <w:tcW w:w="4382" w:type="dxa"/>
          </w:tcPr>
          <w:p w:rsidR="00A151BA" w:rsidRPr="005804D1" w:rsidRDefault="00A151BA" w:rsidP="00A151BA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5804D1">
              <w:rPr>
                <w:b/>
                <w:color w:val="FF0000"/>
                <w:sz w:val="26"/>
                <w:szCs w:val="26"/>
              </w:rPr>
              <w:t>DEFINICIÓN</w:t>
            </w:r>
          </w:p>
        </w:tc>
        <w:tc>
          <w:tcPr>
            <w:tcW w:w="4382" w:type="dxa"/>
          </w:tcPr>
          <w:p w:rsidR="00A151BA" w:rsidRPr="005804D1" w:rsidRDefault="00A151BA" w:rsidP="00A151BA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5804D1">
              <w:rPr>
                <w:b/>
                <w:color w:val="FF0000"/>
                <w:sz w:val="26"/>
                <w:szCs w:val="26"/>
              </w:rPr>
              <w:t>COMPONENTES</w:t>
            </w:r>
          </w:p>
        </w:tc>
      </w:tr>
      <w:tr w:rsidR="00A151BA" w:rsidRPr="005804D1" w:rsidTr="00B57BD3"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  <w:r w:rsidRPr="005804D1">
              <w:rPr>
                <w:rFonts w:ascii="Taz-Light" w:hAnsi="Taz-Light" w:cs="Taz-Light"/>
                <w:sz w:val="32"/>
                <w:szCs w:val="32"/>
              </w:rPr>
              <w:t>Inclusión</w:t>
            </w:r>
          </w:p>
          <w:p w:rsidR="00B57BD3" w:rsidRPr="005804D1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  <w:p w:rsidR="00A151BA" w:rsidRPr="005804D1" w:rsidRDefault="00A151BA" w:rsidP="003D706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Buscar que todos los estudiantes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independientemente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de su situación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personal, social y cultural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reciban una atención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apropiada y pertinente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que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responda a sus expectativas.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Atención educativa a grupos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poblacionales con necesidades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especiales y a personas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pertenecientes a grupos étnicos,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necesidades y expectativas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de los estudiantes,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proyectos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de vida.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A151BA" w:rsidRPr="005804D1" w:rsidTr="00B57BD3"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  <w:r w:rsidRPr="005804D1">
              <w:rPr>
                <w:rFonts w:ascii="Taz-Light" w:hAnsi="Taz-Light" w:cs="Taz-Light"/>
                <w:sz w:val="32"/>
                <w:szCs w:val="32"/>
              </w:rPr>
              <w:t>Proyección a la</w:t>
            </w:r>
            <w:r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5804D1">
              <w:rPr>
                <w:rFonts w:ascii="Taz-Light" w:hAnsi="Taz-Light" w:cs="Taz-Light"/>
                <w:sz w:val="32"/>
                <w:szCs w:val="32"/>
              </w:rPr>
              <w:t>comunidad</w:t>
            </w:r>
          </w:p>
          <w:p w:rsidR="00A151BA" w:rsidRPr="005804D1" w:rsidRDefault="00A151BA" w:rsidP="00700A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Poner a disposición de la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comunidad educativa un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conjunto de servicios para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apoyar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su bienestar.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Escuela de padres, oferta de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servicios a la comunidad, uso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de la planta física y de medios,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servicio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social estudiantil.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151BA" w:rsidRPr="005804D1" w:rsidTr="00B57BD3"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  <w:r w:rsidRPr="005804D1">
              <w:rPr>
                <w:rFonts w:ascii="Taz-Light" w:hAnsi="Taz-Light" w:cs="Taz-Light"/>
                <w:sz w:val="32"/>
                <w:szCs w:val="32"/>
              </w:rPr>
              <w:t>Participación y</w:t>
            </w:r>
            <w:r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5804D1">
              <w:rPr>
                <w:rFonts w:ascii="Taz-Light" w:hAnsi="Taz-Light" w:cs="Taz-Light"/>
                <w:sz w:val="32"/>
                <w:szCs w:val="32"/>
              </w:rPr>
              <w:t>convivencia</w:t>
            </w:r>
          </w:p>
          <w:p w:rsidR="00A151BA" w:rsidRPr="005804D1" w:rsidRDefault="00A151BA" w:rsidP="00700A43">
            <w:pPr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Contar con instancias de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apoyo a la institución educativa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que favorezcan una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sana convivencia basada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en el respeto por los demás,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la tolerancia y la valoración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de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las diferencias.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Participación de estudiantes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y padres de familia, asamblea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y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consejo de padres.</w:t>
            </w:r>
          </w:p>
          <w:p w:rsidR="00A151BA" w:rsidRPr="005804D1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804D1" w:rsidRPr="005804D1" w:rsidTr="00B57BD3"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  <w:r>
              <w:rPr>
                <w:rFonts w:ascii="Taz-Light" w:hAnsi="Taz-Light" w:cs="Taz-Light"/>
                <w:sz w:val="32"/>
                <w:szCs w:val="32"/>
              </w:rPr>
              <w:t xml:space="preserve">Prevención de </w:t>
            </w:r>
            <w:r w:rsidRPr="005804D1">
              <w:rPr>
                <w:rFonts w:ascii="Taz-Light" w:hAnsi="Taz-Light" w:cs="Taz-Light"/>
                <w:sz w:val="32"/>
                <w:szCs w:val="32"/>
              </w:rPr>
              <w:t>riesgos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Disponer de estrategias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para prevenir posibles riesgos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que podrían afectar el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buen funcionamiento de la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institución y el bienestar de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lastRenderedPageBreak/>
              <w:t>la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comunidad educativa.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</w:tc>
        <w:tc>
          <w:tcPr>
            <w:tcW w:w="4382" w:type="dxa"/>
            <w:vAlign w:val="center"/>
          </w:tcPr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lastRenderedPageBreak/>
              <w:t>Prevención de riesgos físicos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r w:rsidRPr="005804D1">
              <w:rPr>
                <w:rFonts w:ascii="Taz-Light" w:hAnsi="Taz-Light" w:cs="Taz-Light"/>
                <w:sz w:val="26"/>
                <w:szCs w:val="26"/>
              </w:rPr>
              <w:t>y psicosociales, programas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  <w:proofErr w:type="gramStart"/>
            <w:r w:rsidRPr="005804D1">
              <w:rPr>
                <w:rFonts w:ascii="Taz-Light" w:hAnsi="Taz-Light" w:cs="Taz-Light"/>
                <w:sz w:val="26"/>
                <w:szCs w:val="26"/>
              </w:rPr>
              <w:t>de</w:t>
            </w:r>
            <w:proofErr w:type="gramEnd"/>
            <w:r w:rsidRPr="005804D1">
              <w:rPr>
                <w:rFonts w:ascii="Taz-Light" w:hAnsi="Taz-Light" w:cs="Taz-Light"/>
                <w:sz w:val="26"/>
                <w:szCs w:val="26"/>
              </w:rPr>
              <w:t xml:space="preserve"> seguridad.</w:t>
            </w:r>
          </w:p>
          <w:p w:rsidR="005804D1" w:rsidRPr="005804D1" w:rsidRDefault="005804D1" w:rsidP="005804D1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6"/>
                <w:szCs w:val="26"/>
              </w:rPr>
            </w:pPr>
          </w:p>
        </w:tc>
      </w:tr>
    </w:tbl>
    <w:p w:rsidR="00B57BD3" w:rsidRPr="00693604" w:rsidRDefault="00B57BD3" w:rsidP="005804D1">
      <w:pPr>
        <w:rPr>
          <w:color w:val="FF0000"/>
        </w:rPr>
      </w:pPr>
    </w:p>
    <w:sectPr w:rsidR="00B57BD3" w:rsidRPr="00693604" w:rsidSect="005804D1">
      <w:pgSz w:w="15840" w:h="12240" w:orient="landscape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151BA"/>
    <w:rsid w:val="00343A72"/>
    <w:rsid w:val="00357CBC"/>
    <w:rsid w:val="003A6B6F"/>
    <w:rsid w:val="003D7063"/>
    <w:rsid w:val="00545F39"/>
    <w:rsid w:val="005804D1"/>
    <w:rsid w:val="00693604"/>
    <w:rsid w:val="00700A43"/>
    <w:rsid w:val="00847BA9"/>
    <w:rsid w:val="009E49E6"/>
    <w:rsid w:val="00A151BA"/>
    <w:rsid w:val="00A27775"/>
    <w:rsid w:val="00B57BD3"/>
    <w:rsid w:val="00BB433E"/>
    <w:rsid w:val="00E7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79A4-A794-4521-9710-D39A003B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GONZALEZ</dc:creator>
  <cp:keywords/>
  <dc:description/>
  <cp:lastModifiedBy>RAMIRO GONZALEZ</cp:lastModifiedBy>
  <cp:revision>5</cp:revision>
  <dcterms:created xsi:type="dcterms:W3CDTF">2009-11-14T20:52:00Z</dcterms:created>
  <dcterms:modified xsi:type="dcterms:W3CDTF">2009-11-14T22:05:00Z</dcterms:modified>
</cp:coreProperties>
</file>